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EC69EF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</w:t>
      </w:r>
      <w:r w:rsidR="00EC69EF">
        <w:rPr>
          <w:sz w:val="24"/>
          <w:szCs w:val="24"/>
          <w:lang w:val="hr-HR"/>
        </w:rPr>
        <w:t>.</w:t>
      </w:r>
      <w:r w:rsidRPr="00B73DCA">
        <w:rPr>
          <w:sz w:val="24"/>
          <w:szCs w:val="24"/>
          <w:lang w:val="hr-HR"/>
        </w:rPr>
        <w:t xml:space="preserve">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</w:t>
      </w:r>
      <w:r w:rsidR="00EC69EF">
        <w:rPr>
          <w:sz w:val="24"/>
          <w:szCs w:val="24"/>
          <w:lang w:val="hr-HR"/>
        </w:rPr>
        <w:t>0/11)</w:t>
      </w:r>
      <w:r w:rsidR="00F73D40" w:rsidRPr="00B73DCA">
        <w:rPr>
          <w:sz w:val="24"/>
          <w:szCs w:val="24"/>
        </w:rPr>
        <w:t xml:space="preserve"> </w:t>
      </w:r>
      <w:r w:rsidR="00EC69EF">
        <w:rPr>
          <w:sz w:val="24"/>
          <w:szCs w:val="24"/>
        </w:rPr>
        <w:t>člana</w:t>
      </w:r>
      <w:r w:rsidR="00F26F7B">
        <w:rPr>
          <w:sz w:val="24"/>
          <w:szCs w:val="24"/>
        </w:rPr>
        <w:t xml:space="preserve"> 37</w:t>
      </w:r>
      <w:r w:rsidR="00EC69EF">
        <w:rPr>
          <w:sz w:val="24"/>
          <w:szCs w:val="24"/>
        </w:rPr>
        <w:t>.</w:t>
      </w:r>
      <w:r w:rsidRPr="00B73DCA">
        <w:rPr>
          <w:sz w:val="24"/>
          <w:szCs w:val="24"/>
        </w:rPr>
        <w:t xml:space="preserve"> Statuta   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Pr="00B73DCA">
        <w:rPr>
          <w:sz w:val="24"/>
          <w:szCs w:val="24"/>
        </w:rPr>
        <w:t>u postupku transformacije,   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EC69EF">
        <w:rPr>
          <w:sz w:val="24"/>
          <w:szCs w:val="24"/>
        </w:rPr>
        <w:t xml:space="preserve">  održanoj  20.oktobra </w:t>
      </w:r>
      <w:r w:rsidR="0022572E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EC69EF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EC69EF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EC69EF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C15D61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6E15" w:rsidRPr="00C15D61">
        <w:rPr>
          <w:szCs w:val="28"/>
        </w:rPr>
        <w:t xml:space="preserve">    </w:t>
      </w:r>
      <w:r w:rsidRPr="00C15D61">
        <w:rPr>
          <w:b/>
          <w:szCs w:val="28"/>
        </w:rPr>
        <w:t>ODLUKU</w:t>
      </w:r>
    </w:p>
    <w:p w:rsidR="00007E55" w:rsidRPr="00C15D61" w:rsidRDefault="000C19A9" w:rsidP="00F73D40">
      <w:pPr>
        <w:pStyle w:val="BodyText"/>
        <w:spacing w:line="20" w:lineRule="atLeast"/>
        <w:jc w:val="center"/>
        <w:rPr>
          <w:b/>
          <w:szCs w:val="28"/>
        </w:rPr>
      </w:pPr>
      <w:r w:rsidRPr="00C15D61">
        <w:rPr>
          <w:b/>
          <w:szCs w:val="28"/>
        </w:rPr>
        <w:t xml:space="preserve">O </w:t>
      </w:r>
      <w:r w:rsidR="00A976DF" w:rsidRPr="00C15D61">
        <w:rPr>
          <w:b/>
          <w:szCs w:val="28"/>
        </w:rPr>
        <w:t xml:space="preserve">potvrđivanju imenovanja revizora za 2014 godinu  </w:t>
      </w:r>
    </w:p>
    <w:p w:rsidR="00007E55" w:rsidRPr="00C15D61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Pr="00C15D61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C19A9" w:rsidRDefault="00A976DF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Potvrđuje se</w:t>
      </w:r>
      <w:r w:rsidR="00296E15">
        <w:rPr>
          <w:szCs w:val="28"/>
        </w:rPr>
        <w:t xml:space="preserve"> </w:t>
      </w:r>
      <w:r>
        <w:rPr>
          <w:szCs w:val="28"/>
        </w:rPr>
        <w:t xml:space="preserve"> Odluka  Redovne skupštine ZIF »Eurofonda«ad Podgorica –u postupku transformacije o   imenovanje revizora Milana Rakočevića za revizo</w:t>
      </w:r>
      <w:r w:rsidR="00EC69EF">
        <w:rPr>
          <w:szCs w:val="28"/>
        </w:rPr>
        <w:t>ra ZIF »Eurofonda«ad Podgorica.</w:t>
      </w:r>
    </w:p>
    <w:p w:rsidR="00A976DF" w:rsidRDefault="00EC69EF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 xml:space="preserve"> R</w:t>
      </w:r>
      <w:r w:rsidR="00A976DF">
        <w:rPr>
          <w:szCs w:val="28"/>
        </w:rPr>
        <w:t>evizor</w:t>
      </w:r>
      <w:r>
        <w:rPr>
          <w:szCs w:val="28"/>
        </w:rPr>
        <w:t xml:space="preserve"> iz tačke 1. ove Odluke </w:t>
      </w:r>
      <w:r w:rsidR="00A976DF">
        <w:rPr>
          <w:szCs w:val="28"/>
        </w:rPr>
        <w:t xml:space="preserve"> će uraditi reviziju godišnjih finansijskih izvještaja </w:t>
      </w:r>
      <w:r w:rsidR="00296E15">
        <w:rPr>
          <w:szCs w:val="28"/>
        </w:rPr>
        <w:t xml:space="preserve">u skladu sa međunarodnim računovodstvenim standardima </w:t>
      </w:r>
      <w:r w:rsidR="00A976DF">
        <w:rPr>
          <w:szCs w:val="28"/>
        </w:rPr>
        <w:t>za ZIF »Eurofo</w:t>
      </w:r>
      <w:r w:rsidR="00C15D61">
        <w:rPr>
          <w:szCs w:val="28"/>
        </w:rPr>
        <w:t>nda«AD Podgorica za 2014 godinu.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EC69EF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77FC8"/>
    <w:rsid w:val="000C19A9"/>
    <w:rsid w:val="000D6DE5"/>
    <w:rsid w:val="000E305A"/>
    <w:rsid w:val="0022572E"/>
    <w:rsid w:val="00296E15"/>
    <w:rsid w:val="002A7316"/>
    <w:rsid w:val="00395820"/>
    <w:rsid w:val="003B499B"/>
    <w:rsid w:val="0040310D"/>
    <w:rsid w:val="0044568B"/>
    <w:rsid w:val="00562563"/>
    <w:rsid w:val="0060293E"/>
    <w:rsid w:val="0067112E"/>
    <w:rsid w:val="00796875"/>
    <w:rsid w:val="007A1589"/>
    <w:rsid w:val="008072EC"/>
    <w:rsid w:val="008E0B41"/>
    <w:rsid w:val="00A56E1E"/>
    <w:rsid w:val="00A976DF"/>
    <w:rsid w:val="00AA00D1"/>
    <w:rsid w:val="00AE6447"/>
    <w:rsid w:val="00B73DCA"/>
    <w:rsid w:val="00BA6725"/>
    <w:rsid w:val="00BE15CB"/>
    <w:rsid w:val="00C15D61"/>
    <w:rsid w:val="00C80E94"/>
    <w:rsid w:val="00DF3940"/>
    <w:rsid w:val="00EC2599"/>
    <w:rsid w:val="00EC69EF"/>
    <w:rsid w:val="00EE1E93"/>
    <w:rsid w:val="00F26F7B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2014-09-23T11:43:00Z</dcterms:created>
  <dcterms:modified xsi:type="dcterms:W3CDTF">2014-09-29T11:23:00Z</dcterms:modified>
</cp:coreProperties>
</file>