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63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40310D">
        <w:rPr>
          <w:sz w:val="24"/>
          <w:szCs w:val="24"/>
        </w:rPr>
        <w:tab/>
      </w:r>
      <w:r w:rsidR="00007E55">
        <w:rPr>
          <w:sz w:val="24"/>
          <w:szCs w:val="24"/>
        </w:rPr>
        <w:t xml:space="preserve">       </w:t>
      </w:r>
      <w:r w:rsidR="0044568B">
        <w:rPr>
          <w:sz w:val="24"/>
          <w:szCs w:val="24"/>
        </w:rPr>
        <w:t>-PRIJEDLOG-</w:t>
      </w:r>
    </w:p>
    <w:p w:rsidR="0044568B" w:rsidRDefault="0044568B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562563" w:rsidRPr="0044568B" w:rsidRDefault="00562563" w:rsidP="00562563">
      <w:pPr>
        <w:pStyle w:val="BodyText"/>
        <w:spacing w:line="20" w:lineRule="atLeast"/>
        <w:jc w:val="both"/>
        <w:rPr>
          <w:b/>
          <w:sz w:val="24"/>
          <w:szCs w:val="24"/>
        </w:rPr>
      </w:pPr>
      <w:r w:rsidRPr="0044568B">
        <w:rPr>
          <w:b/>
          <w:sz w:val="24"/>
          <w:szCs w:val="24"/>
        </w:rPr>
        <w:t>Zatvoreni investicioni fond »Eurofond«ad  Podgorica-u postupku transformacije</w:t>
      </w:r>
    </w:p>
    <w:p w:rsidR="00562563" w:rsidRPr="0044568B" w:rsidRDefault="00562563" w:rsidP="00562563">
      <w:pPr>
        <w:pStyle w:val="BodyText"/>
        <w:spacing w:line="20" w:lineRule="atLeast"/>
        <w:jc w:val="both"/>
        <w:rPr>
          <w:b/>
          <w:sz w:val="24"/>
          <w:szCs w:val="24"/>
        </w:rPr>
      </w:pPr>
      <w:r w:rsidRPr="0044568B">
        <w:rPr>
          <w:b/>
          <w:sz w:val="24"/>
          <w:szCs w:val="24"/>
        </w:rPr>
        <w:tab/>
      </w:r>
      <w:r w:rsidRPr="0044568B">
        <w:rPr>
          <w:b/>
          <w:sz w:val="24"/>
          <w:szCs w:val="24"/>
        </w:rPr>
        <w:tab/>
      </w:r>
      <w:r w:rsidR="0044568B">
        <w:rPr>
          <w:b/>
          <w:sz w:val="24"/>
          <w:szCs w:val="24"/>
        </w:rPr>
        <w:t xml:space="preserve">          </w:t>
      </w:r>
      <w:r w:rsidRPr="0044568B">
        <w:rPr>
          <w:b/>
          <w:sz w:val="24"/>
          <w:szCs w:val="24"/>
        </w:rPr>
        <w:t>-Skupština akcionara-</w:t>
      </w:r>
    </w:p>
    <w:p w:rsidR="00562563" w:rsidRPr="00562563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562563" w:rsidRPr="00B73DCA" w:rsidRDefault="00562563" w:rsidP="00562563">
      <w:pPr>
        <w:pStyle w:val="BodyText"/>
        <w:spacing w:line="20" w:lineRule="atLeast"/>
        <w:jc w:val="both"/>
        <w:rPr>
          <w:sz w:val="24"/>
          <w:szCs w:val="24"/>
        </w:rPr>
      </w:pPr>
      <w:r w:rsidRPr="00B73DCA">
        <w:rPr>
          <w:sz w:val="24"/>
          <w:szCs w:val="24"/>
        </w:rPr>
        <w:t xml:space="preserve">Na osnovu </w:t>
      </w:r>
      <w:r w:rsidRPr="00B73DCA">
        <w:rPr>
          <w:sz w:val="24"/>
          <w:szCs w:val="24"/>
          <w:lang w:val="hr-HR"/>
        </w:rPr>
        <w:t>č</w:t>
      </w:r>
      <w:r w:rsidR="00E434F4">
        <w:rPr>
          <w:sz w:val="24"/>
          <w:szCs w:val="24"/>
          <w:lang w:val="hr-HR"/>
        </w:rPr>
        <w:t>lana 35. Zakona o privrednim druš</w:t>
      </w:r>
      <w:r w:rsidRPr="00B73DCA">
        <w:rPr>
          <w:sz w:val="24"/>
          <w:szCs w:val="24"/>
          <w:lang w:val="hr-HR"/>
        </w:rPr>
        <w:t>tvima («SL.list RCG», br:06/02,“Sl.list CG“ 17/07,80</w:t>
      </w:r>
      <w:r w:rsidR="00F73D40" w:rsidRPr="00B73DCA">
        <w:rPr>
          <w:sz w:val="24"/>
          <w:szCs w:val="24"/>
          <w:lang w:val="hr-HR"/>
        </w:rPr>
        <w:t>/08,40/10,73/10,36/11, 4</w:t>
      </w:r>
      <w:r w:rsidR="000C19A9">
        <w:rPr>
          <w:sz w:val="24"/>
          <w:szCs w:val="24"/>
          <w:lang w:val="hr-HR"/>
        </w:rPr>
        <w:t xml:space="preserve">0/11) </w:t>
      </w:r>
      <w:r w:rsidR="00F73D40" w:rsidRPr="00B73DCA">
        <w:rPr>
          <w:sz w:val="24"/>
          <w:szCs w:val="24"/>
        </w:rPr>
        <w:t xml:space="preserve"> </w:t>
      </w:r>
      <w:r w:rsidR="005F6EC2">
        <w:rPr>
          <w:sz w:val="24"/>
          <w:szCs w:val="24"/>
        </w:rPr>
        <w:t>člana  37</w:t>
      </w:r>
      <w:r w:rsidR="00E434F4">
        <w:rPr>
          <w:sz w:val="24"/>
          <w:szCs w:val="24"/>
        </w:rPr>
        <w:t>.</w:t>
      </w:r>
      <w:r w:rsidRPr="00B73DCA">
        <w:rPr>
          <w:sz w:val="24"/>
          <w:szCs w:val="24"/>
        </w:rPr>
        <w:t xml:space="preserve"> Statuta   Zatvorenog investicionog fonda  »Eurofond« AD  Podgorica –</w:t>
      </w:r>
      <w:r w:rsidR="00F73D40" w:rsidRPr="00B73DCA">
        <w:rPr>
          <w:sz w:val="24"/>
          <w:szCs w:val="24"/>
        </w:rPr>
        <w:t xml:space="preserve"> </w:t>
      </w:r>
      <w:r w:rsidRPr="00B73DCA">
        <w:rPr>
          <w:sz w:val="24"/>
          <w:szCs w:val="24"/>
        </w:rPr>
        <w:t>u postupku transformacije,   S</w:t>
      </w:r>
      <w:r w:rsidR="0044568B" w:rsidRPr="00B73DCA">
        <w:rPr>
          <w:sz w:val="24"/>
          <w:szCs w:val="24"/>
        </w:rPr>
        <w:t xml:space="preserve">kupština akcionara Fonda  na V  </w:t>
      </w:r>
      <w:r w:rsidR="00796875" w:rsidRPr="00B73DCA">
        <w:rPr>
          <w:sz w:val="24"/>
          <w:szCs w:val="24"/>
        </w:rPr>
        <w:t>vanredovnoj sjednici</w:t>
      </w:r>
      <w:r w:rsidR="00E434F4">
        <w:rPr>
          <w:sz w:val="24"/>
          <w:szCs w:val="24"/>
        </w:rPr>
        <w:t xml:space="preserve">  održanoj  20.oktobra </w:t>
      </w:r>
      <w:r w:rsidR="00547ABA">
        <w:rPr>
          <w:sz w:val="24"/>
          <w:szCs w:val="24"/>
        </w:rPr>
        <w:t>2014</w:t>
      </w:r>
      <w:r w:rsidRPr="00B73DCA">
        <w:rPr>
          <w:sz w:val="24"/>
          <w:szCs w:val="24"/>
        </w:rPr>
        <w:t xml:space="preserve">  godine </w:t>
      </w:r>
      <w:r w:rsidRPr="00B73DCA">
        <w:rPr>
          <w:sz w:val="24"/>
          <w:szCs w:val="24"/>
          <w:lang w:val="hr-HR"/>
        </w:rPr>
        <w:t xml:space="preserve"> </w:t>
      </w:r>
      <w:r w:rsidRPr="00B73DCA">
        <w:rPr>
          <w:sz w:val="24"/>
          <w:szCs w:val="24"/>
        </w:rPr>
        <w:t>usvojila je:</w:t>
      </w:r>
    </w:p>
    <w:p w:rsidR="00007E55" w:rsidRPr="00B73DCA" w:rsidRDefault="00007E55" w:rsidP="00562563">
      <w:pPr>
        <w:pStyle w:val="BodyText"/>
        <w:spacing w:line="20" w:lineRule="atLeast"/>
        <w:jc w:val="both"/>
        <w:rPr>
          <w:sz w:val="24"/>
          <w:szCs w:val="24"/>
        </w:rPr>
      </w:pPr>
    </w:p>
    <w:p w:rsidR="0044568B" w:rsidRDefault="0044568B" w:rsidP="00562563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562563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562563">
      <w:pPr>
        <w:pStyle w:val="BodyText"/>
        <w:spacing w:line="20" w:lineRule="atLeast"/>
        <w:jc w:val="both"/>
        <w:rPr>
          <w:szCs w:val="28"/>
        </w:rPr>
      </w:pPr>
    </w:p>
    <w:p w:rsidR="0044568B" w:rsidRPr="0003465F" w:rsidRDefault="0044568B" w:rsidP="00562563">
      <w:pPr>
        <w:pStyle w:val="BodyText"/>
        <w:spacing w:line="20" w:lineRule="atLeast"/>
        <w:jc w:val="both"/>
        <w:rPr>
          <w:szCs w:val="28"/>
        </w:rPr>
      </w:pPr>
    </w:p>
    <w:p w:rsidR="0044568B" w:rsidRDefault="0044568B" w:rsidP="00562563">
      <w:pPr>
        <w:pStyle w:val="BodyText"/>
        <w:spacing w:line="20" w:lineRule="atLeast"/>
        <w:jc w:val="both"/>
        <w:rPr>
          <w:b/>
          <w:szCs w:val="28"/>
        </w:rPr>
      </w:pPr>
      <w:r w:rsidRPr="0003465F">
        <w:rPr>
          <w:szCs w:val="28"/>
        </w:rPr>
        <w:tab/>
      </w:r>
      <w:r w:rsidRPr="0003465F">
        <w:rPr>
          <w:szCs w:val="28"/>
        </w:rPr>
        <w:tab/>
      </w:r>
      <w:r w:rsidRPr="0003465F">
        <w:rPr>
          <w:szCs w:val="28"/>
        </w:rPr>
        <w:tab/>
      </w:r>
      <w:r w:rsidRPr="0003465F">
        <w:rPr>
          <w:szCs w:val="28"/>
        </w:rPr>
        <w:tab/>
      </w:r>
      <w:r w:rsidRPr="0003465F">
        <w:rPr>
          <w:szCs w:val="28"/>
        </w:rPr>
        <w:tab/>
      </w:r>
      <w:r w:rsidR="00296E15" w:rsidRPr="0003465F">
        <w:rPr>
          <w:szCs w:val="28"/>
        </w:rPr>
        <w:t xml:space="preserve">    </w:t>
      </w:r>
      <w:r w:rsidRPr="0003465F">
        <w:rPr>
          <w:b/>
          <w:szCs w:val="28"/>
        </w:rPr>
        <w:t>ODLUKU</w:t>
      </w:r>
    </w:p>
    <w:p w:rsidR="0003465F" w:rsidRPr="0003465F" w:rsidRDefault="0003465F" w:rsidP="00562563">
      <w:pPr>
        <w:pStyle w:val="BodyText"/>
        <w:spacing w:line="20" w:lineRule="atLeast"/>
        <w:jc w:val="both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  <w:t>O izboru depozitarne banke ZIF »Eurofond«AD Podgorica</w:t>
      </w:r>
    </w:p>
    <w:p w:rsidR="00007E55" w:rsidRPr="0003465F" w:rsidRDefault="00007E55" w:rsidP="00562563">
      <w:pPr>
        <w:pStyle w:val="BodyText"/>
        <w:spacing w:line="20" w:lineRule="atLeast"/>
        <w:jc w:val="both"/>
        <w:rPr>
          <w:b/>
          <w:szCs w:val="28"/>
        </w:rPr>
      </w:pPr>
    </w:p>
    <w:p w:rsidR="0044568B" w:rsidRDefault="0044568B" w:rsidP="00562563">
      <w:pPr>
        <w:pStyle w:val="BodyText"/>
        <w:spacing w:line="20" w:lineRule="atLeast"/>
        <w:jc w:val="both"/>
        <w:rPr>
          <w:szCs w:val="28"/>
        </w:rPr>
      </w:pPr>
    </w:p>
    <w:p w:rsidR="00E434F4" w:rsidRPr="0003465F" w:rsidRDefault="00E434F4" w:rsidP="00562563">
      <w:pPr>
        <w:pStyle w:val="BodyText"/>
        <w:spacing w:line="20" w:lineRule="atLeast"/>
        <w:jc w:val="both"/>
        <w:rPr>
          <w:szCs w:val="28"/>
        </w:rPr>
      </w:pPr>
    </w:p>
    <w:p w:rsidR="0003465F" w:rsidRDefault="0003465F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>
        <w:rPr>
          <w:szCs w:val="28"/>
        </w:rPr>
        <w:t>Donosi se Odluka o izboru NLB Montenegro banke</w:t>
      </w:r>
      <w:r w:rsidR="00E434F4">
        <w:rPr>
          <w:szCs w:val="28"/>
        </w:rPr>
        <w:t xml:space="preserve"> AD </w:t>
      </w:r>
      <w:r>
        <w:rPr>
          <w:szCs w:val="28"/>
        </w:rPr>
        <w:t xml:space="preserve"> - Podgorica za depozitarnu  banku Zatvorenog investicionog fonda »Eurofonda«AD Podgorica.</w:t>
      </w:r>
    </w:p>
    <w:p w:rsidR="0003465F" w:rsidRDefault="0003465F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>
        <w:rPr>
          <w:szCs w:val="28"/>
        </w:rPr>
        <w:t>Ovlašćuje se Nadzorni odbor  Eurofonda da zaključi Ugovor o depozitarnim poslovima sa bankom iz tačke 1.ove Odluke.</w:t>
      </w:r>
    </w:p>
    <w:p w:rsidR="00007E55" w:rsidRDefault="00007E55" w:rsidP="0044568B">
      <w:pPr>
        <w:pStyle w:val="BodyText"/>
        <w:numPr>
          <w:ilvl w:val="0"/>
          <w:numId w:val="1"/>
        </w:numPr>
        <w:spacing w:line="20" w:lineRule="atLeast"/>
        <w:jc w:val="both"/>
        <w:rPr>
          <w:szCs w:val="28"/>
        </w:rPr>
      </w:pPr>
      <w:r>
        <w:rPr>
          <w:szCs w:val="28"/>
        </w:rPr>
        <w:t>Odluka stupa na snagu danom donošenja.</w:t>
      </w: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007E55" w:rsidP="00007E55">
      <w:pPr>
        <w:pStyle w:val="BodyText"/>
        <w:spacing w:line="20" w:lineRule="atLeast"/>
        <w:jc w:val="both"/>
        <w:rPr>
          <w:szCs w:val="28"/>
        </w:rPr>
      </w:pPr>
    </w:p>
    <w:p w:rsidR="00007E55" w:rsidRDefault="007A1589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>Broj:</w:t>
      </w:r>
    </w:p>
    <w:p w:rsidR="00007E55" w:rsidRDefault="00E434F4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>Cetinje,</w:t>
      </w:r>
      <w:r w:rsidR="00D927E9">
        <w:rPr>
          <w:szCs w:val="28"/>
        </w:rPr>
        <w:t xml:space="preserve"> </w:t>
      </w:r>
      <w:r>
        <w:rPr>
          <w:szCs w:val="28"/>
        </w:rPr>
        <w:t>20.</w:t>
      </w:r>
      <w:r w:rsidR="00BA2D3D">
        <w:rPr>
          <w:szCs w:val="28"/>
        </w:rPr>
        <w:t xml:space="preserve"> </w:t>
      </w:r>
      <w:r>
        <w:rPr>
          <w:szCs w:val="28"/>
        </w:rPr>
        <w:t xml:space="preserve">oktobar  </w:t>
      </w:r>
      <w:r w:rsidR="00007E55">
        <w:rPr>
          <w:szCs w:val="28"/>
        </w:rPr>
        <w:t>2</w:t>
      </w:r>
      <w:r w:rsidR="00BA2D3D">
        <w:rPr>
          <w:szCs w:val="28"/>
        </w:rPr>
        <w:t xml:space="preserve">014 godine                    </w:t>
      </w:r>
      <w:r w:rsidR="00007E55">
        <w:rPr>
          <w:szCs w:val="28"/>
        </w:rPr>
        <w:t>Predsjedavajući skupštine</w:t>
      </w:r>
    </w:p>
    <w:p w:rsidR="00007E55" w:rsidRPr="0044568B" w:rsidRDefault="00007E55" w:rsidP="00007E55">
      <w:pPr>
        <w:pStyle w:val="BodyText"/>
        <w:spacing w:line="20" w:lineRule="atLeast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</w:t>
      </w:r>
      <w:r w:rsidR="00E434F4">
        <w:rPr>
          <w:szCs w:val="28"/>
        </w:rPr>
        <w:t xml:space="preserve">       </w:t>
      </w:r>
      <w:r>
        <w:rPr>
          <w:szCs w:val="28"/>
        </w:rPr>
        <w:t>________________________</w:t>
      </w:r>
    </w:p>
    <w:p w:rsidR="00562563" w:rsidRDefault="00562563" w:rsidP="00562563">
      <w:pPr>
        <w:jc w:val="both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  <w:r>
        <w:rPr>
          <w:sz w:val="28"/>
          <w:szCs w:val="28"/>
          <w:lang w:val="sl-SI"/>
        </w:rPr>
        <w:tab/>
      </w:r>
    </w:p>
    <w:p w:rsidR="00EE1E93" w:rsidRDefault="00EE1E93"/>
    <w:sectPr w:rsidR="00EE1E93" w:rsidSect="00EE1E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81388"/>
    <w:multiLevelType w:val="hybridMultilevel"/>
    <w:tmpl w:val="A5900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62563"/>
    <w:rsid w:val="00007E55"/>
    <w:rsid w:val="00011851"/>
    <w:rsid w:val="0003465F"/>
    <w:rsid w:val="000C19A9"/>
    <w:rsid w:val="000D6DE5"/>
    <w:rsid w:val="000E305A"/>
    <w:rsid w:val="00194023"/>
    <w:rsid w:val="00296E15"/>
    <w:rsid w:val="002A7316"/>
    <w:rsid w:val="00314615"/>
    <w:rsid w:val="00395820"/>
    <w:rsid w:val="003B499B"/>
    <w:rsid w:val="0040310D"/>
    <w:rsid w:val="0044568B"/>
    <w:rsid w:val="004D4C62"/>
    <w:rsid w:val="00547ABA"/>
    <w:rsid w:val="00562563"/>
    <w:rsid w:val="005F6EC2"/>
    <w:rsid w:val="0060293E"/>
    <w:rsid w:val="0067112E"/>
    <w:rsid w:val="00796875"/>
    <w:rsid w:val="007A1589"/>
    <w:rsid w:val="008072EC"/>
    <w:rsid w:val="008E0B41"/>
    <w:rsid w:val="009454D0"/>
    <w:rsid w:val="00A9485E"/>
    <w:rsid w:val="00A976DF"/>
    <w:rsid w:val="00AE6447"/>
    <w:rsid w:val="00B73DCA"/>
    <w:rsid w:val="00BA2D3D"/>
    <w:rsid w:val="00BA6725"/>
    <w:rsid w:val="00BE15CB"/>
    <w:rsid w:val="00D927E9"/>
    <w:rsid w:val="00DF3940"/>
    <w:rsid w:val="00E434F4"/>
    <w:rsid w:val="00EC2599"/>
    <w:rsid w:val="00EE1E93"/>
    <w:rsid w:val="00F73D40"/>
    <w:rsid w:val="00FD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62563"/>
    <w:rPr>
      <w:sz w:val="28"/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semiHidden/>
    <w:rsid w:val="00562563"/>
    <w:rPr>
      <w:rFonts w:ascii="Times New Roman" w:eastAsia="Times New Roman" w:hAnsi="Times New Roman" w:cs="Times New Roman"/>
      <w:sz w:val="28"/>
      <w:szCs w:val="20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9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2014-09-23T11:43:00Z</dcterms:created>
  <dcterms:modified xsi:type="dcterms:W3CDTF">2014-09-29T12:23:00Z</dcterms:modified>
</cp:coreProperties>
</file>